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AE6A" w14:textId="77777777" w:rsidR="005B07AA" w:rsidRPr="005B07AA" w:rsidRDefault="005B07AA" w:rsidP="005B0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  <w:t>АДМИНИСТРАЦИЯ</w:t>
      </w:r>
    </w:p>
    <w:p w14:paraId="2178CD09" w14:textId="77777777" w:rsidR="005B07AA" w:rsidRPr="005B07AA" w:rsidRDefault="005B07AA" w:rsidP="005B0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  <w:t>БАЛЕЙСКОГО МУНИЦИПАЛЬНОГО ОКРУГА</w:t>
      </w:r>
    </w:p>
    <w:p w14:paraId="325E9269" w14:textId="77777777" w:rsidR="005B07AA" w:rsidRPr="005B07AA" w:rsidRDefault="005B07AA" w:rsidP="005B0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8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  <w:t>ЗАБАЙКАЛЬСКОГО КРАЯ</w:t>
      </w:r>
    </w:p>
    <w:p w14:paraId="71238C33" w14:textId="77777777" w:rsidR="005B07AA" w:rsidRPr="005B07AA" w:rsidRDefault="005B07AA" w:rsidP="005B0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14:paraId="7BC67A5C" w14:textId="77777777" w:rsidR="005B07AA" w:rsidRPr="005B07AA" w:rsidRDefault="005B07AA" w:rsidP="005B0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8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b/>
          <w:color w:val="000000"/>
          <w:spacing w:val="-12"/>
          <w:kern w:val="0"/>
          <w:sz w:val="32"/>
          <w:szCs w:val="36"/>
          <w:lang w:eastAsia="ru-RU"/>
          <w14:ligatures w14:val="none"/>
        </w:rPr>
        <w:t>ПОСТАНОВЛЕНИЕ</w:t>
      </w:r>
    </w:p>
    <w:p w14:paraId="085102C0" w14:textId="77777777" w:rsidR="005B07AA" w:rsidRPr="005B07AA" w:rsidRDefault="005B07AA" w:rsidP="005B07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12"/>
          <w:kern w:val="0"/>
          <w:sz w:val="32"/>
          <w:szCs w:val="37"/>
          <w:lang w:eastAsia="ru-RU"/>
          <w14:ligatures w14:val="none"/>
        </w:rPr>
      </w:pPr>
    </w:p>
    <w:tbl>
      <w:tblPr>
        <w:tblStyle w:val="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B07AA" w:rsidRPr="005B07AA" w14:paraId="49862C4C" w14:textId="77777777">
        <w:trPr>
          <w:trHeight w:val="341"/>
        </w:trPr>
        <w:tc>
          <w:tcPr>
            <w:tcW w:w="4785" w:type="dxa"/>
            <w:vAlign w:val="center"/>
            <w:hideMark/>
          </w:tcPr>
          <w:p w14:paraId="26E345CF" w14:textId="7D280BF5" w:rsidR="005B07AA" w:rsidRPr="005B07AA" w:rsidRDefault="005B07AA">
            <w:pPr>
              <w:tabs>
                <w:tab w:val="left" w:leader="underscore" w:pos="1579"/>
              </w:tabs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B07AA">
              <w:rPr>
                <w:rFonts w:ascii="Times New Roman" w:eastAsia="Times New Roman" w:hAnsi="Times New Roman"/>
                <w:bCs/>
                <w:color w:val="000000"/>
                <w:spacing w:val="-11"/>
                <w:lang w:eastAsia="ru-RU"/>
              </w:rPr>
              <w:t>от «</w:t>
            </w:r>
            <w:r w:rsidRPr="005B07AA">
              <w:rPr>
                <w:rFonts w:ascii="Times New Roman" w:eastAsia="Times New Roman" w:hAnsi="Times New Roman"/>
                <w:bCs/>
                <w:color w:val="000000"/>
                <w:spacing w:val="-11"/>
                <w:lang w:eastAsia="ru-RU"/>
              </w:rPr>
              <w:t>09</w:t>
            </w:r>
            <w:r w:rsidRPr="005B07A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» сентября 2026 года</w:t>
            </w:r>
          </w:p>
        </w:tc>
        <w:tc>
          <w:tcPr>
            <w:tcW w:w="4786" w:type="dxa"/>
            <w:hideMark/>
          </w:tcPr>
          <w:p w14:paraId="77F9E9AB" w14:textId="0D087219" w:rsidR="005B07AA" w:rsidRPr="005B07AA" w:rsidRDefault="005B07AA">
            <w:pPr>
              <w:tabs>
                <w:tab w:val="left" w:leader="underscore" w:pos="1579"/>
              </w:tabs>
              <w:jc w:val="right"/>
              <w:rPr>
                <w:rFonts w:ascii="Times New Roman" w:eastAsia="Times New Roman" w:hAnsi="Times New Roman"/>
                <w:bCs/>
                <w:color w:val="000000"/>
                <w:spacing w:val="-11"/>
                <w:lang w:eastAsia="ru-RU"/>
              </w:rPr>
            </w:pPr>
            <w:r w:rsidRPr="005B07A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№ </w:t>
            </w:r>
            <w:r w:rsidRPr="005B07A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1389</w:t>
            </w:r>
            <w:r w:rsidRPr="005B07A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</w:p>
        </w:tc>
      </w:tr>
    </w:tbl>
    <w:p w14:paraId="3B5E3E18" w14:textId="77777777" w:rsidR="005B07AA" w:rsidRPr="005B07AA" w:rsidRDefault="005B07AA" w:rsidP="005B07AA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32"/>
          <w:szCs w:val="26"/>
          <w:lang w:eastAsia="ar-SA"/>
          <w14:ligatures w14:val="none"/>
        </w:rPr>
      </w:pPr>
      <w:r w:rsidRPr="005B07AA">
        <w:rPr>
          <w:rFonts w:ascii="Times New Roman" w:eastAsia="Times New Roman" w:hAnsi="Times New Roman"/>
          <w:color w:val="000000"/>
          <w:kern w:val="0"/>
          <w:sz w:val="28"/>
          <w:lang w:eastAsia="ru-RU"/>
          <w14:ligatures w14:val="none"/>
        </w:rPr>
        <w:t>г. Балей</w:t>
      </w:r>
    </w:p>
    <w:p w14:paraId="2980FA6F" w14:textId="77777777" w:rsidR="005B07AA" w:rsidRPr="005B07AA" w:rsidRDefault="005B07AA" w:rsidP="005B07AA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6"/>
          <w:lang w:eastAsia="ar-SA"/>
          <w14:ligatures w14:val="none"/>
        </w:rPr>
      </w:pPr>
    </w:p>
    <w:p w14:paraId="54143463" w14:textId="77777777" w:rsidR="005B07AA" w:rsidRPr="005B07AA" w:rsidRDefault="005B07AA" w:rsidP="005B07AA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/>
          <w:b/>
          <w:kern w:val="0"/>
          <w:sz w:val="28"/>
          <w:lang w:eastAsia="ru-RU"/>
          <w14:ligatures w14:val="none"/>
        </w:rPr>
      </w:pPr>
      <w:bookmarkStart w:id="0" w:name="_Hlk205972023"/>
      <w:r w:rsidRPr="005B07AA">
        <w:rPr>
          <w:rFonts w:ascii="Times New Roman" w:eastAsia="Times New Roman" w:hAnsi="Times New Roman"/>
          <w:b/>
          <w:kern w:val="0"/>
          <w:sz w:val="28"/>
          <w:lang w:eastAsia="ru-RU"/>
          <w14:ligatures w14:val="none"/>
        </w:rPr>
        <w:t>О внесении изменений в постановление администрации Балейского муниципального округа от 09.07.2025 г. № 1116 «</w:t>
      </w:r>
      <w:r w:rsidRPr="005B07AA">
        <w:rPr>
          <w:rFonts w:ascii="Times New Roman" w:eastAsia="Times New Roman" w:hAnsi="Times New Roman"/>
          <w:b/>
          <w:bCs/>
          <w:kern w:val="0"/>
          <w:sz w:val="28"/>
          <w:lang w:eastAsia="ru-RU"/>
          <w14:ligatures w14:val="none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</w:p>
    <w:bookmarkEnd w:id="0"/>
    <w:p w14:paraId="262A9F6B" w14:textId="77777777" w:rsidR="005B07AA" w:rsidRPr="005B07AA" w:rsidRDefault="005B07AA" w:rsidP="005B07AA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</w:p>
    <w:p w14:paraId="4C32A376" w14:textId="77777777" w:rsidR="005B07AA" w:rsidRPr="005B07AA" w:rsidRDefault="005B07AA" w:rsidP="005B07AA">
      <w:pPr>
        <w:spacing w:after="0" w:line="240" w:lineRule="auto"/>
        <w:ind w:left="-17" w:firstLine="709"/>
        <w:jc w:val="both"/>
        <w:rPr>
          <w:rFonts w:ascii="Times New Roman" w:eastAsia="Times New Roman" w:hAnsi="Times New Roman"/>
          <w:iCs/>
          <w:kern w:val="0"/>
          <w:sz w:val="28"/>
          <w:szCs w:val="28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iCs/>
          <w:kern w:val="0"/>
          <w:sz w:val="28"/>
          <w:szCs w:val="28"/>
          <w:lang w:eastAsia="ru-RU"/>
          <w14:ligatures w14:val="none"/>
        </w:rPr>
        <w:t>В целях приведения действующего нормативного правового акта в соответствие с ч. 9 ст. 52. Федерального закона от 20.03.2025 г. № 33-ФЗ «Об общих принципах организации местного самоуправления в единой системе публичной власти»</w:t>
      </w:r>
      <w:r w:rsidRPr="005B07AA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  <w:t>, рассмотрев представление Балейской межрайонной прокуратуры № 07-22а-2026/Прдп263-26-20760001 от 14.08.2026 года, руководствуясь статьей 32 Устава Балейского муниципального округа Забайкальского края, администрация Балейского муниципального округа Забайкальского края</w:t>
      </w:r>
      <w:r w:rsidRPr="005B07AA">
        <w:rPr>
          <w:rFonts w:ascii="Times New Roman" w:eastAsia="Times New Roman" w:hAnsi="Times New Roman"/>
          <w:b/>
          <w:color w:val="000000"/>
          <w:kern w:val="0"/>
          <w:sz w:val="28"/>
          <w:szCs w:val="28"/>
          <w:lang w:eastAsia="ru-RU"/>
          <w14:ligatures w14:val="none"/>
        </w:rPr>
        <w:t>, п о с т а н о в л я е т:</w:t>
      </w:r>
    </w:p>
    <w:p w14:paraId="4DB5CCAB" w14:textId="3E230FAE" w:rsidR="005B07AA" w:rsidRPr="005B07AA" w:rsidRDefault="005B07AA" w:rsidP="005B07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0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 xml:space="preserve">1. Внести в </w:t>
      </w:r>
      <w:r w:rsidRPr="005B07AA">
        <w:rPr>
          <w:rFonts w:ascii="Times New Roman" w:eastAsia="Times New Roman" w:hAnsi="Times New Roman"/>
          <w:bCs/>
          <w:kern w:val="0"/>
          <w:sz w:val="28"/>
          <w:szCs w:val="20"/>
          <w:lang w:eastAsia="ru-RU"/>
          <w14:ligatures w14:val="none"/>
        </w:rPr>
        <w:t xml:space="preserve">Постановление администрации Балейского муниципального округа </w:t>
      </w:r>
      <w:r w:rsidRPr="005B07AA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от 09.07.2025 г. № 1116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сертификатами, следующие изменения:</w:t>
      </w:r>
    </w:p>
    <w:p w14:paraId="52799E0D" w14:textId="19C73DBF" w:rsidR="005B07AA" w:rsidRPr="005B07AA" w:rsidRDefault="005B07AA" w:rsidP="005B07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1</w:t>
      </w:r>
      <w:bookmarkStart w:id="1" w:name="_Hlk203058718"/>
      <w:r w:rsidRPr="005B07AA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.</w:t>
      </w:r>
      <w:bookmarkEnd w:id="1"/>
      <w:r w:rsidRPr="005B07AA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1. пункт 6 </w:t>
      </w:r>
      <w:r w:rsidRPr="005B07AA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 xml:space="preserve">Постановление администрации Балейского муниципального округа </w:t>
      </w:r>
      <w:r w:rsidRPr="005B07AA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от 09.07.2025 г. № 1116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 изложить в новой редакции: 6. «Настоящее постановление вступает в силу на следующий день после дня его официального опубликования».</w:t>
      </w:r>
    </w:p>
    <w:p w14:paraId="1EB14213" w14:textId="77777777" w:rsidR="005B07AA" w:rsidRPr="005B07AA" w:rsidRDefault="005B07AA" w:rsidP="005B07A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2. Настоящее постановление вступает в силу на следующий день после дня его официального опубликования.</w:t>
      </w:r>
    </w:p>
    <w:p w14:paraId="11409538" w14:textId="77777777" w:rsidR="005B07AA" w:rsidRPr="005B07AA" w:rsidRDefault="005B07AA" w:rsidP="005B07A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3. Настоящее постановление опубликовать в сетевом издании «Балейское обозрение» (</w:t>
      </w:r>
      <w:hyperlink r:id="rId4" w:history="1">
        <w:r w:rsidRPr="005B07AA">
          <w:rPr>
            <w:rStyle w:val="ac"/>
            <w:rFonts w:ascii="Times New Roman" w:eastAsia="Times New Roman" w:hAnsi="Times New Roman"/>
            <w:color w:val="auto"/>
            <w:kern w:val="0"/>
            <w:sz w:val="28"/>
            <w:szCs w:val="20"/>
            <w:u w:val="none"/>
            <w:lang w:eastAsia="ru-RU"/>
            <w14:ligatures w14:val="none"/>
          </w:rPr>
          <w:t>https://бал-ейская-новь.рф</w:t>
        </w:r>
      </w:hyperlink>
      <w:r w:rsidRPr="005B07AA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).</w:t>
      </w:r>
    </w:p>
    <w:p w14:paraId="75A92F4D" w14:textId="77777777" w:rsidR="005B07AA" w:rsidRPr="005B07AA" w:rsidRDefault="005B07AA" w:rsidP="005B07A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lastRenderedPageBreak/>
        <w:t>4. 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(</w:t>
      </w:r>
      <w:hyperlink r:id="rId5" w:history="1">
        <w:r w:rsidRPr="005B07AA">
          <w:rPr>
            <w:rStyle w:val="ac"/>
            <w:rFonts w:ascii="Times New Roman" w:eastAsia="Times New Roman" w:hAnsi="Times New Roman"/>
            <w:color w:val="auto"/>
            <w:kern w:val="0"/>
            <w:sz w:val="28"/>
            <w:szCs w:val="20"/>
            <w:u w:val="none"/>
            <w:lang w:eastAsia="ru-RU"/>
            <w14:ligatures w14:val="none"/>
          </w:rPr>
          <w:t>https://baleysk.75.ru/)»</w:t>
        </w:r>
      </w:hyperlink>
      <w:r w:rsidRPr="005B07AA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.</w:t>
      </w:r>
    </w:p>
    <w:p w14:paraId="76889262" w14:textId="77777777" w:rsidR="005B07AA" w:rsidRPr="005B07AA" w:rsidRDefault="005B07AA" w:rsidP="005B07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064ABB7" w14:textId="77777777" w:rsidR="005B07AA" w:rsidRPr="005B07AA" w:rsidRDefault="005B07AA" w:rsidP="005B07AA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11C7DE5" w14:textId="77777777" w:rsidR="005B07AA" w:rsidRPr="005B07AA" w:rsidRDefault="005B07AA" w:rsidP="005B07AA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D16A21F" w14:textId="77777777" w:rsidR="005B07AA" w:rsidRPr="005B07AA" w:rsidRDefault="005B07AA" w:rsidP="005B07AA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  <w:t>Глава Балейского</w:t>
      </w:r>
    </w:p>
    <w:p w14:paraId="08563045" w14:textId="77777777" w:rsidR="005B07AA" w:rsidRPr="005B07AA" w:rsidRDefault="005B07AA" w:rsidP="005B07AA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</w:p>
    <w:p w14:paraId="6D867299" w14:textId="77777777" w:rsidR="005B07AA" w:rsidRPr="005B07AA" w:rsidRDefault="005B07AA" w:rsidP="005B07AA">
      <w:pPr>
        <w:tabs>
          <w:tab w:val="left" w:pos="6237"/>
        </w:tabs>
        <w:spacing w:after="0" w:line="240" w:lineRule="auto"/>
        <w:ind w:right="-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  <w:t>Забайкальского края                                                                           Е.В. Ушаков</w:t>
      </w:r>
    </w:p>
    <w:p w14:paraId="59E745E0" w14:textId="77777777" w:rsidR="005B07AA" w:rsidRPr="005B07AA" w:rsidRDefault="005B07AA" w:rsidP="005B07AA">
      <w:pPr>
        <w:tabs>
          <w:tab w:val="left" w:pos="6237"/>
        </w:tabs>
        <w:spacing w:after="0"/>
        <w:ind w:right="255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</w:p>
    <w:p w14:paraId="18708A9A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308202D3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06B31A12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1FFBC79C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19255F73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49CB85F5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1FDEF746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47C10827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5362A432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0A41FED0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20D93394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479C6937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567D4283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1E6D8C22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6BA5C772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51E14B1C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4B0B6430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0F0F5850" w14:textId="77777777" w:rsidR="005B07AA" w:rsidRPr="005B07AA" w:rsidRDefault="005B07AA" w:rsidP="005B07AA">
      <w:pPr>
        <w:spacing w:after="0"/>
        <w:rPr>
          <w:rFonts w:ascii="Times New Roman" w:eastAsia="Times New Roman" w:hAnsi="Times New Roman"/>
          <w:kern w:val="0"/>
          <w:sz w:val="20"/>
          <w:szCs w:val="20"/>
          <w:lang w:eastAsia="ru-RU"/>
          <w14:ligatures w14:val="none"/>
        </w:rPr>
      </w:pPr>
      <w:r w:rsidRPr="005B07AA">
        <w:rPr>
          <w:rFonts w:ascii="Times New Roman" w:eastAsia="Times New Roman" w:hAnsi="Times New Roman"/>
          <w:kern w:val="0"/>
          <w:sz w:val="20"/>
          <w:szCs w:val="20"/>
          <w:lang w:eastAsia="ru-RU"/>
          <w14:ligatures w14:val="none"/>
        </w:rPr>
        <w:t>Исп. Тюкавкина Екатерина Андреевна</w:t>
      </w:r>
    </w:p>
    <w:p w14:paraId="5ABBA47E" w14:textId="77777777" w:rsidR="005B07AA" w:rsidRPr="005B07AA" w:rsidRDefault="005B07AA" w:rsidP="005B07AA">
      <w:pPr>
        <w:rPr>
          <w:rFonts w:ascii="Times New Roman" w:hAnsi="Times New Roman"/>
        </w:rPr>
      </w:pPr>
    </w:p>
    <w:p w14:paraId="6BA24EC9" w14:textId="77777777" w:rsidR="005B07AA" w:rsidRPr="005B07AA" w:rsidRDefault="005B07AA" w:rsidP="005B07AA">
      <w:pPr>
        <w:rPr>
          <w:rFonts w:ascii="Times New Roman" w:hAnsi="Times New Roman"/>
        </w:rPr>
      </w:pPr>
    </w:p>
    <w:p w14:paraId="0DA7BB60" w14:textId="77777777" w:rsidR="007E2ABC" w:rsidRPr="005B07AA" w:rsidRDefault="007E2ABC">
      <w:pPr>
        <w:rPr>
          <w:rFonts w:ascii="Times New Roman" w:hAnsi="Times New Roman"/>
        </w:rPr>
      </w:pPr>
    </w:p>
    <w:sectPr w:rsidR="007E2ABC" w:rsidRPr="005B0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B0F51"/>
    <w:rsid w:val="00215E59"/>
    <w:rsid w:val="005B07AA"/>
    <w:rsid w:val="007E2ABC"/>
    <w:rsid w:val="00916A41"/>
    <w:rsid w:val="00C12E82"/>
    <w:rsid w:val="00CB0F51"/>
    <w:rsid w:val="00E82E55"/>
    <w:rsid w:val="00F9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46596"/>
  <w15:chartTrackingRefBased/>
  <w15:docId w15:val="{F3C8DF06-85CF-4302-BC51-FD3B0599B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7A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B0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F5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F5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F5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F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F5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F51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F51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F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F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F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F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F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F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F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F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F51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F5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F51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CB0F51"/>
    <w:rPr>
      <w:b/>
      <w:bCs/>
      <w:smallCaps/>
      <w:color w:val="365F9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5B07AA"/>
    <w:rPr>
      <w:color w:val="0000FF" w:themeColor="hyperlink"/>
      <w:u w:val="single"/>
    </w:rPr>
  </w:style>
  <w:style w:type="table" w:customStyle="1" w:styleId="11">
    <w:name w:val="Сетка таблицы1"/>
    <w:basedOn w:val="a1"/>
    <w:uiPriority w:val="59"/>
    <w:rsid w:val="005B07AA"/>
    <w:pPr>
      <w:spacing w:after="0" w:line="240" w:lineRule="auto"/>
    </w:pPr>
    <w:rPr>
      <w:rFonts w:ascii="Times New Roman" w:eastAsia="Calibri" w:hAnsi="Times New Roman" w:cs="Times New Roman"/>
      <w:kern w:val="0"/>
      <w:sz w:val="28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leysk.75.ru/)" TargetMode="External"/><Relationship Id="rId4" Type="http://schemas.openxmlformats.org/officeDocument/2006/relationships/hyperlink" Target="https://&#1073;&#1072;&#1083;-&#1077;&#1081;&#1089;&#1082;&#1072;&#1103;-&#1085;&#1086;&#1074;&#110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2026-09-09T23:36:00Z</dcterms:created>
  <dcterms:modified xsi:type="dcterms:W3CDTF">2026-09-09T23:37:00Z</dcterms:modified>
</cp:coreProperties>
</file>